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550" w:rsidRPr="001E3A3E" w:rsidRDefault="00096550" w:rsidP="00096550">
      <w:pPr>
        <w:widowControl/>
        <w:jc w:val="center"/>
        <w:rPr>
          <w:rFonts w:ascii="標楷體" w:eastAsia="標楷體" w:hAnsi="標楷體"/>
          <w:sz w:val="48"/>
          <w:szCs w:val="52"/>
        </w:rPr>
      </w:pPr>
      <w:r w:rsidRPr="001E3A3E">
        <w:rPr>
          <w:rFonts w:ascii="標楷體" w:eastAsia="標楷體" w:hAnsi="標楷體" w:hint="eastAsia"/>
          <w:sz w:val="48"/>
          <w:szCs w:val="52"/>
        </w:rPr>
        <w:t>致理</w:t>
      </w:r>
      <w:r w:rsidR="00985B1F" w:rsidRPr="001E3A3E">
        <w:rPr>
          <w:rFonts w:ascii="標楷體" w:eastAsia="標楷體" w:hAnsi="標楷體" w:hint="eastAsia"/>
          <w:sz w:val="48"/>
          <w:szCs w:val="52"/>
        </w:rPr>
        <w:t>科技大學</w:t>
      </w:r>
      <w:r w:rsidRPr="001E3A3E">
        <w:rPr>
          <w:rFonts w:ascii="標楷體" w:eastAsia="標楷體" w:hAnsi="標楷體" w:hint="eastAsia"/>
          <w:sz w:val="48"/>
          <w:szCs w:val="52"/>
        </w:rPr>
        <w:t xml:space="preserve">  交通路線圖</w:t>
      </w:r>
    </w:p>
    <w:p w:rsidR="00096550" w:rsidRDefault="00D24F0D">
      <w:pPr>
        <w:widowControl/>
      </w:pPr>
      <w:r>
        <w:object w:dxaOrig="10676" w:dyaOrig="118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532.5pt" o:ole="">
            <v:imagedata r:id="rId8" o:title=""/>
          </v:shape>
          <o:OLEObject Type="Embed" ProgID="Visio.Drawing.11" ShapeID="_x0000_i1025" DrawAspect="Content" ObjectID="_1590491126" r:id="rId9"/>
        </w:object>
      </w:r>
    </w:p>
    <w:p w:rsidR="00096550" w:rsidRDefault="00096550">
      <w:pPr>
        <w:widowControl/>
      </w:pPr>
    </w:p>
    <w:p w:rsidR="00096550" w:rsidRDefault="00096550">
      <w:pPr>
        <w:widowControl/>
      </w:pPr>
    </w:p>
    <w:p w:rsidR="00096550" w:rsidRDefault="00096550">
      <w:pPr>
        <w:widowControl/>
      </w:pPr>
    </w:p>
    <w:p w:rsidR="00096550" w:rsidRDefault="00096550">
      <w:pPr>
        <w:widowControl/>
      </w:pPr>
    </w:p>
    <w:p w:rsidR="00096550" w:rsidRPr="00096550" w:rsidRDefault="00096550" w:rsidP="00096550">
      <w:pPr>
        <w:widowControl/>
        <w:rPr>
          <w:rFonts w:ascii="標楷體" w:eastAsia="標楷體" w:hAnsi="標楷體"/>
          <w:sz w:val="52"/>
          <w:szCs w:val="52"/>
        </w:rPr>
      </w:pPr>
    </w:p>
    <w:p w:rsidR="00D24F0D" w:rsidRDefault="00D24F0D">
      <w:pPr>
        <w:widowControl/>
        <w:rPr>
          <w:rFonts w:ascii="標楷體" w:eastAsia="標楷體" w:hAnsi="標楷體"/>
          <w:sz w:val="48"/>
          <w:szCs w:val="52"/>
        </w:rPr>
      </w:pPr>
      <w:r>
        <w:rPr>
          <w:rFonts w:ascii="標楷體" w:eastAsia="標楷體" w:hAnsi="標楷體"/>
          <w:sz w:val="48"/>
          <w:szCs w:val="52"/>
        </w:rPr>
        <w:br w:type="page"/>
      </w:r>
    </w:p>
    <w:p w:rsidR="00096550" w:rsidRPr="001E3A3E" w:rsidRDefault="00096550" w:rsidP="00096550">
      <w:pPr>
        <w:widowControl/>
        <w:jc w:val="center"/>
        <w:rPr>
          <w:rFonts w:ascii="標楷體" w:eastAsia="標楷體" w:hAnsi="標楷體"/>
          <w:sz w:val="48"/>
          <w:szCs w:val="52"/>
        </w:rPr>
      </w:pPr>
      <w:r w:rsidRPr="001E3A3E">
        <w:rPr>
          <w:rFonts w:ascii="標楷體" w:eastAsia="標楷體" w:hAnsi="標楷體"/>
          <w:sz w:val="48"/>
          <w:szCs w:val="52"/>
        </w:rPr>
        <w:lastRenderedPageBreak/>
        <w:t xml:space="preserve">到校路線說明 </w:t>
      </w:r>
    </w:p>
    <w:p w:rsidR="00096550" w:rsidRPr="00096550" w:rsidRDefault="00096550" w:rsidP="00096550">
      <w:pPr>
        <w:widowControl/>
        <w:spacing w:line="380" w:lineRule="exact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/>
          <w:color w:val="000000" w:themeColor="text1"/>
          <w:kern w:val="0"/>
          <w:sz w:val="28"/>
          <w:szCs w:val="28"/>
        </w:rPr>
        <w:t> </w:t>
      </w:r>
    </w:p>
    <w:p w:rsidR="00096550" w:rsidRPr="00096550" w:rsidRDefault="00096550" w:rsidP="00096550">
      <w:pPr>
        <w:widowControl/>
        <w:numPr>
          <w:ilvl w:val="1"/>
          <w:numId w:val="1"/>
        </w:numPr>
        <w:spacing w:line="380" w:lineRule="exact"/>
        <w:ind w:left="72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搭乘捷運板南線者，請至新</w:t>
      </w:r>
      <w:proofErr w:type="gramStart"/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埔</w:t>
      </w:r>
      <w:proofErr w:type="gramEnd"/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站下車，往</w:t>
      </w:r>
      <w:r w:rsidR="00555E84">
        <w:rPr>
          <w:rFonts w:eastAsia="標楷體" w:hAnsi="標楷體" w:hint="eastAsia"/>
          <w:color w:val="000000" w:themeColor="text1"/>
          <w:kern w:val="0"/>
          <w:sz w:val="28"/>
          <w:szCs w:val="28"/>
        </w:rPr>
        <w:t>1</w:t>
      </w: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號出口，沿文化路一段直走至第一銀行後右轉，即可到達（步行約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>5</w:t>
      </w: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分鐘）。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 xml:space="preserve"> </w:t>
      </w:r>
    </w:p>
    <w:p w:rsidR="00096550" w:rsidRPr="00096550" w:rsidRDefault="00096550" w:rsidP="00096550">
      <w:pPr>
        <w:widowControl/>
        <w:spacing w:line="380" w:lineRule="exact"/>
        <w:ind w:left="72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/>
          <w:color w:val="000000" w:themeColor="text1"/>
          <w:kern w:val="0"/>
          <w:sz w:val="28"/>
          <w:szCs w:val="28"/>
        </w:rPr>
        <w:t> </w:t>
      </w:r>
    </w:p>
    <w:p w:rsidR="00096550" w:rsidRPr="00555E84" w:rsidRDefault="00555E84" w:rsidP="00096550">
      <w:pPr>
        <w:widowControl/>
        <w:numPr>
          <w:ilvl w:val="1"/>
          <w:numId w:val="1"/>
        </w:numPr>
        <w:spacing w:line="380" w:lineRule="exact"/>
        <w:ind w:left="720"/>
        <w:rPr>
          <w:rFonts w:eastAsia="標楷體" w:hAnsi="標楷體"/>
          <w:color w:val="000000" w:themeColor="text1"/>
          <w:kern w:val="0"/>
          <w:sz w:val="28"/>
          <w:szCs w:val="28"/>
        </w:rPr>
      </w:pP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搭乘公車者，有</w:t>
      </w: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99</w:t>
      </w: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245</w:t>
      </w: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264</w:t>
      </w: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310</w:t>
      </w: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656</w:t>
      </w: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657</w:t>
      </w: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701</w:t>
      </w: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702</w:t>
      </w: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806</w:t>
      </w: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813</w:t>
      </w: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910</w:t>
      </w: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920</w:t>
      </w: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1070</w:t>
      </w: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、藍</w:t>
      </w: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33</w:t>
      </w: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、藍</w:t>
      </w: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35...</w:t>
      </w: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等，或至大眾運輸轉乘查詢網站</w:t>
      </w: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 xml:space="preserve"> (</w:t>
      </w:r>
      <w:hyperlink r:id="rId10" w:tgtFrame="_blank" w:history="1">
        <w:r w:rsidRPr="00555E84">
          <w:rPr>
            <w:rFonts w:eastAsia="標楷體" w:hAnsi="標楷體"/>
            <w:color w:val="000000" w:themeColor="text1"/>
            <w:kern w:val="0"/>
            <w:sz w:val="28"/>
            <w:szCs w:val="28"/>
          </w:rPr>
          <w:t>http://www.taipeibus.taipei.gov.tw/</w:t>
        </w:r>
      </w:hyperlink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或</w:t>
      </w:r>
      <w:hyperlink r:id="rId11" w:tgtFrame="_blank" w:history="1">
        <w:r w:rsidRPr="00555E84">
          <w:rPr>
            <w:rFonts w:eastAsia="標楷體" w:hAnsi="標楷體"/>
            <w:color w:val="000000" w:themeColor="text1"/>
            <w:kern w:val="0"/>
            <w:sz w:val="28"/>
            <w:szCs w:val="28"/>
          </w:rPr>
          <w:t>http://e-bus.tpc.gov.tw/</w:t>
        </w:r>
      </w:hyperlink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)</w:t>
      </w: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查詢。</w:t>
      </w:r>
      <w:r w:rsidR="00096550"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 xml:space="preserve"> </w:t>
      </w:r>
    </w:p>
    <w:p w:rsidR="00096550" w:rsidRPr="00096550" w:rsidRDefault="00096550" w:rsidP="00096550">
      <w:pPr>
        <w:widowControl/>
        <w:spacing w:line="380" w:lineRule="exact"/>
        <w:ind w:left="72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/>
          <w:color w:val="000000" w:themeColor="text1"/>
          <w:kern w:val="0"/>
          <w:sz w:val="28"/>
          <w:szCs w:val="28"/>
        </w:rPr>
        <w:t> </w:t>
      </w:r>
    </w:p>
    <w:p w:rsidR="00096550" w:rsidRDefault="00555E84" w:rsidP="00555E84">
      <w:pPr>
        <w:widowControl/>
        <w:numPr>
          <w:ilvl w:val="1"/>
          <w:numId w:val="1"/>
        </w:numPr>
        <w:spacing w:line="380" w:lineRule="exact"/>
        <w:ind w:left="720"/>
        <w:rPr>
          <w:rFonts w:eastAsia="標楷體" w:hAnsi="標楷體"/>
          <w:color w:val="000000" w:themeColor="text1"/>
          <w:kern w:val="0"/>
          <w:sz w:val="28"/>
          <w:szCs w:val="28"/>
        </w:rPr>
      </w:pP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搭乘火車（高鐵）者，請至板橋站下車，由前站北</w:t>
      </w: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2</w:t>
      </w: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門出口右轉步行文化路</w:t>
      </w: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1</w:t>
      </w: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段，即可到達（步行約</w:t>
      </w: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10</w:t>
      </w: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分鐘）。</w:t>
      </w:r>
      <w:r w:rsidR="00096550"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 </w:t>
      </w:r>
    </w:p>
    <w:p w:rsidR="00555E84" w:rsidRPr="00555E84" w:rsidRDefault="00555E84" w:rsidP="00555E84">
      <w:pPr>
        <w:widowControl/>
        <w:spacing w:line="380" w:lineRule="exact"/>
        <w:ind w:left="720"/>
        <w:rPr>
          <w:rFonts w:eastAsia="標楷體" w:hAnsi="標楷體"/>
          <w:color w:val="000000" w:themeColor="text1"/>
          <w:kern w:val="0"/>
          <w:sz w:val="28"/>
          <w:szCs w:val="28"/>
        </w:rPr>
      </w:pPr>
    </w:p>
    <w:p w:rsidR="00096550" w:rsidRPr="00555E84" w:rsidRDefault="00555E84" w:rsidP="00096550">
      <w:pPr>
        <w:widowControl/>
        <w:numPr>
          <w:ilvl w:val="1"/>
          <w:numId w:val="1"/>
        </w:numPr>
        <w:spacing w:line="380" w:lineRule="exact"/>
        <w:ind w:left="720"/>
        <w:rPr>
          <w:rFonts w:eastAsia="標楷體" w:hAnsi="標楷體"/>
          <w:color w:val="000000" w:themeColor="text1"/>
          <w:kern w:val="0"/>
          <w:sz w:val="28"/>
          <w:szCs w:val="28"/>
        </w:rPr>
      </w:pP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經高速公路國道一號（中山高）五股交流道下靠左直行，接</w:t>
      </w: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64</w:t>
      </w: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號快速道路（東向），至板橋交流道（民生路）出口方向下橋，直行至文化路，右轉文化路直行，即可到達。</w:t>
      </w:r>
      <w:r w:rsidR="00096550"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 xml:space="preserve"> </w:t>
      </w:r>
    </w:p>
    <w:p w:rsidR="00096550" w:rsidRPr="00555E84" w:rsidRDefault="00096550" w:rsidP="00555E84">
      <w:pPr>
        <w:widowControl/>
        <w:spacing w:line="380" w:lineRule="exact"/>
        <w:ind w:left="720"/>
        <w:rPr>
          <w:rFonts w:eastAsia="標楷體" w:hAnsi="標楷體"/>
          <w:color w:val="000000" w:themeColor="text1"/>
          <w:kern w:val="0"/>
          <w:sz w:val="28"/>
          <w:szCs w:val="28"/>
        </w:rPr>
      </w:pPr>
    </w:p>
    <w:p w:rsidR="00096550" w:rsidRPr="00555E84" w:rsidRDefault="00555E84" w:rsidP="00096550">
      <w:pPr>
        <w:widowControl/>
        <w:numPr>
          <w:ilvl w:val="1"/>
          <w:numId w:val="1"/>
        </w:numPr>
        <w:spacing w:line="380" w:lineRule="exact"/>
        <w:ind w:left="720"/>
        <w:rPr>
          <w:rFonts w:eastAsia="標楷體" w:hAnsi="標楷體"/>
          <w:color w:val="000000" w:themeColor="text1"/>
          <w:kern w:val="0"/>
          <w:sz w:val="28"/>
          <w:szCs w:val="28"/>
        </w:rPr>
      </w:pP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經高速公路國道三號（北二高）中和交流道下，往板橋方向出口，接</w:t>
      </w: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64</w:t>
      </w:r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號快速道路（西向），往</w:t>
      </w:r>
      <w:proofErr w:type="gramStart"/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萬板路出口</w:t>
      </w:r>
      <w:proofErr w:type="gramEnd"/>
      <w:r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>方向下橋，直行民生路至迴轉道迴轉往文化路方向，右轉文化路直行，即可到達</w:t>
      </w:r>
      <w:r w:rsidR="00096550"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。</w:t>
      </w:r>
      <w:r w:rsidR="00096550" w:rsidRPr="00555E84">
        <w:rPr>
          <w:rFonts w:eastAsia="標楷體" w:hAnsi="標楷體"/>
          <w:color w:val="000000" w:themeColor="text1"/>
          <w:kern w:val="0"/>
          <w:sz w:val="28"/>
          <w:szCs w:val="28"/>
        </w:rPr>
        <w:t xml:space="preserve"> </w:t>
      </w:r>
    </w:p>
    <w:p w:rsidR="00096550" w:rsidRPr="00096550" w:rsidRDefault="00096550" w:rsidP="00096550">
      <w:pPr>
        <w:widowControl/>
        <w:spacing w:line="380" w:lineRule="exact"/>
        <w:ind w:left="72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/>
          <w:color w:val="000000" w:themeColor="text1"/>
          <w:kern w:val="0"/>
          <w:sz w:val="28"/>
          <w:szCs w:val="28"/>
        </w:rPr>
        <w:t> </w:t>
      </w:r>
    </w:p>
    <w:p w:rsidR="00096550" w:rsidRPr="00096550" w:rsidRDefault="00096550" w:rsidP="00096550">
      <w:pPr>
        <w:widowControl/>
        <w:numPr>
          <w:ilvl w:val="1"/>
          <w:numId w:val="1"/>
        </w:numPr>
        <w:spacing w:line="380" w:lineRule="exact"/>
        <w:ind w:left="72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由台北市方向</w:t>
      </w:r>
      <w:proofErr w:type="gramStart"/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到校者</w:t>
      </w:r>
      <w:proofErr w:type="gramEnd"/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：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 xml:space="preserve"> </w:t>
      </w:r>
    </w:p>
    <w:p w:rsidR="00096550" w:rsidRPr="00555E84" w:rsidRDefault="00555E84" w:rsidP="00096550">
      <w:pPr>
        <w:widowControl/>
        <w:numPr>
          <w:ilvl w:val="2"/>
          <w:numId w:val="1"/>
        </w:numPr>
        <w:spacing w:line="380" w:lineRule="exact"/>
        <w:ind w:left="1440"/>
        <w:rPr>
          <w:rFonts w:eastAsia="標楷體"/>
          <w:color w:val="000000" w:themeColor="text1"/>
          <w:kern w:val="0"/>
          <w:sz w:val="28"/>
          <w:szCs w:val="28"/>
        </w:rPr>
      </w:pPr>
      <w:r w:rsidRPr="00555E84">
        <w:rPr>
          <w:rFonts w:eastAsia="標楷體"/>
          <w:color w:val="000000" w:themeColor="text1"/>
          <w:kern w:val="0"/>
          <w:sz w:val="28"/>
          <w:szCs w:val="28"/>
        </w:rPr>
        <w:t>經台北市華江橋，直走文化路</w:t>
      </w:r>
      <w:r w:rsidRPr="00555E84">
        <w:rPr>
          <w:rFonts w:eastAsia="標楷體"/>
          <w:color w:val="000000" w:themeColor="text1"/>
          <w:kern w:val="0"/>
          <w:sz w:val="28"/>
          <w:szCs w:val="28"/>
        </w:rPr>
        <w:t>2</w:t>
      </w:r>
      <w:r w:rsidRPr="00555E84">
        <w:rPr>
          <w:rFonts w:eastAsia="標楷體"/>
          <w:color w:val="000000" w:themeColor="text1"/>
          <w:kern w:val="0"/>
          <w:sz w:val="28"/>
          <w:szCs w:val="28"/>
        </w:rPr>
        <w:t>段、</w:t>
      </w:r>
      <w:r w:rsidRPr="00555E84">
        <w:rPr>
          <w:rFonts w:eastAsia="標楷體"/>
          <w:color w:val="000000" w:themeColor="text1"/>
          <w:kern w:val="0"/>
          <w:sz w:val="28"/>
          <w:szCs w:val="28"/>
        </w:rPr>
        <w:t>1</w:t>
      </w:r>
      <w:r w:rsidRPr="00555E84">
        <w:rPr>
          <w:rFonts w:eastAsia="標楷體"/>
          <w:color w:val="000000" w:themeColor="text1"/>
          <w:kern w:val="0"/>
          <w:sz w:val="28"/>
          <w:szCs w:val="28"/>
        </w:rPr>
        <w:t>段，過民生路口後至第一銀行右轉，即可到達。</w:t>
      </w:r>
      <w:r w:rsidR="00096550" w:rsidRPr="00555E84">
        <w:rPr>
          <w:rFonts w:eastAsia="標楷體"/>
          <w:color w:val="000000" w:themeColor="text1"/>
          <w:kern w:val="0"/>
          <w:sz w:val="28"/>
          <w:szCs w:val="28"/>
        </w:rPr>
        <w:t xml:space="preserve"> </w:t>
      </w:r>
    </w:p>
    <w:p w:rsidR="00096550" w:rsidRPr="00096550" w:rsidRDefault="00555E84" w:rsidP="00096550">
      <w:pPr>
        <w:widowControl/>
        <w:numPr>
          <w:ilvl w:val="2"/>
          <w:numId w:val="1"/>
        </w:numPr>
        <w:spacing w:line="380" w:lineRule="exact"/>
        <w:ind w:left="1440"/>
        <w:rPr>
          <w:rFonts w:eastAsia="標楷體"/>
          <w:color w:val="000000" w:themeColor="text1"/>
          <w:kern w:val="0"/>
          <w:sz w:val="28"/>
          <w:szCs w:val="28"/>
        </w:rPr>
      </w:pPr>
      <w:r w:rsidRPr="00555E84">
        <w:rPr>
          <w:rFonts w:eastAsia="標楷體"/>
          <w:color w:val="000000" w:themeColor="text1"/>
          <w:kern w:val="0"/>
          <w:sz w:val="28"/>
          <w:szCs w:val="28"/>
        </w:rPr>
        <w:t>經台北市光復橋，直走中山路至民生路口右轉，途經民生大橋直行民生路至迴轉道，迴轉文化路方向，右轉文化路直行，即可到達</w:t>
      </w:r>
      <w:r w:rsidR="00096550" w:rsidRPr="00555E84">
        <w:rPr>
          <w:rFonts w:eastAsia="標楷體"/>
          <w:color w:val="000000" w:themeColor="text1"/>
          <w:kern w:val="0"/>
          <w:sz w:val="28"/>
          <w:szCs w:val="28"/>
        </w:rPr>
        <w:t>。</w:t>
      </w:r>
      <w:r w:rsidR="00096550" w:rsidRPr="00096550">
        <w:rPr>
          <w:rFonts w:eastAsia="標楷體"/>
          <w:color w:val="000000" w:themeColor="text1"/>
          <w:kern w:val="0"/>
          <w:sz w:val="28"/>
          <w:szCs w:val="28"/>
        </w:rPr>
        <w:t xml:space="preserve"> </w:t>
      </w:r>
    </w:p>
    <w:p w:rsidR="00096550" w:rsidRPr="00096550" w:rsidRDefault="00555E84" w:rsidP="00096550">
      <w:pPr>
        <w:widowControl/>
        <w:numPr>
          <w:ilvl w:val="2"/>
          <w:numId w:val="1"/>
        </w:numPr>
        <w:spacing w:line="380" w:lineRule="exact"/>
        <w:ind w:left="1440"/>
        <w:rPr>
          <w:rFonts w:eastAsia="標楷體"/>
          <w:color w:val="000000" w:themeColor="text1"/>
          <w:kern w:val="0"/>
          <w:sz w:val="28"/>
          <w:szCs w:val="28"/>
        </w:rPr>
      </w:pPr>
      <w:r w:rsidRPr="00555E84">
        <w:rPr>
          <w:rFonts w:eastAsia="標楷體"/>
          <w:color w:val="000000" w:themeColor="text1"/>
          <w:kern w:val="0"/>
          <w:sz w:val="28"/>
          <w:szCs w:val="28"/>
        </w:rPr>
        <w:t>經台北市萬華區華翠大橋，往板橋車站方向直行至終點下橋，往新莊方向右轉民生路直走，至迴轉道迴轉往文化路方向，右轉文化路直行，即可到達</w:t>
      </w:r>
      <w:r w:rsidRPr="00555E84">
        <w:rPr>
          <w:rFonts w:eastAsia="標楷體" w:hint="eastAsia"/>
          <w:color w:val="000000" w:themeColor="text1"/>
          <w:kern w:val="0"/>
          <w:sz w:val="28"/>
          <w:szCs w:val="28"/>
        </w:rPr>
        <w:t>。</w:t>
      </w:r>
      <w:r w:rsidR="00096550" w:rsidRPr="00096550">
        <w:rPr>
          <w:rFonts w:eastAsia="標楷體"/>
          <w:color w:val="000000" w:themeColor="text1"/>
          <w:kern w:val="0"/>
          <w:sz w:val="28"/>
          <w:szCs w:val="28"/>
        </w:rPr>
        <w:t xml:space="preserve"> </w:t>
      </w:r>
    </w:p>
    <w:p w:rsidR="00096550" w:rsidRPr="00096550" w:rsidRDefault="00555E84" w:rsidP="00096550">
      <w:pPr>
        <w:widowControl/>
        <w:numPr>
          <w:ilvl w:val="2"/>
          <w:numId w:val="1"/>
        </w:numPr>
        <w:spacing w:line="380" w:lineRule="exact"/>
        <w:ind w:left="1440"/>
        <w:rPr>
          <w:rFonts w:eastAsia="標楷體"/>
          <w:color w:val="000000" w:themeColor="text1"/>
          <w:kern w:val="0"/>
          <w:sz w:val="28"/>
          <w:szCs w:val="28"/>
        </w:rPr>
      </w:pPr>
      <w:r w:rsidRPr="00555E84">
        <w:rPr>
          <w:rFonts w:eastAsia="標楷體"/>
          <w:color w:val="000000" w:themeColor="text1"/>
          <w:kern w:val="0"/>
          <w:sz w:val="28"/>
          <w:szCs w:val="28"/>
        </w:rPr>
        <w:t>經台北市萬華區萬板大橋，下橋直行</w:t>
      </w:r>
      <w:proofErr w:type="gramStart"/>
      <w:r w:rsidRPr="00555E84">
        <w:rPr>
          <w:rFonts w:eastAsia="標楷體"/>
          <w:color w:val="000000" w:themeColor="text1"/>
          <w:kern w:val="0"/>
          <w:sz w:val="28"/>
          <w:szCs w:val="28"/>
        </w:rPr>
        <w:t>萬板路至</w:t>
      </w:r>
      <w:proofErr w:type="gramEnd"/>
      <w:r w:rsidRPr="00555E84">
        <w:rPr>
          <w:rFonts w:eastAsia="標楷體"/>
          <w:color w:val="000000" w:themeColor="text1"/>
          <w:kern w:val="0"/>
          <w:sz w:val="28"/>
          <w:szCs w:val="28"/>
        </w:rPr>
        <w:t>民生路口右轉，直行民生路至迴轉道，迴轉往文化路方向，右轉文化路直行，即可到達</w:t>
      </w:r>
      <w:r w:rsidR="00096550" w:rsidRPr="00555E84">
        <w:rPr>
          <w:rFonts w:eastAsia="標楷體"/>
          <w:color w:val="000000" w:themeColor="text1"/>
          <w:kern w:val="0"/>
          <w:sz w:val="28"/>
          <w:szCs w:val="28"/>
        </w:rPr>
        <w:t>。</w:t>
      </w:r>
      <w:r w:rsidR="00096550" w:rsidRPr="00096550">
        <w:rPr>
          <w:rFonts w:eastAsia="標楷體"/>
          <w:color w:val="000000" w:themeColor="text1"/>
          <w:kern w:val="0"/>
          <w:sz w:val="28"/>
          <w:szCs w:val="28"/>
        </w:rPr>
        <w:t xml:space="preserve"> </w:t>
      </w:r>
    </w:p>
    <w:p w:rsidR="00096550" w:rsidRPr="00096550" w:rsidRDefault="00096550" w:rsidP="00096550">
      <w:pPr>
        <w:widowControl/>
        <w:spacing w:line="380" w:lineRule="exact"/>
        <w:ind w:left="72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/>
          <w:color w:val="000000" w:themeColor="text1"/>
          <w:kern w:val="0"/>
          <w:sz w:val="28"/>
          <w:szCs w:val="28"/>
        </w:rPr>
        <w:t> </w:t>
      </w:r>
    </w:p>
    <w:p w:rsidR="00096550" w:rsidRPr="00096550" w:rsidRDefault="00096550" w:rsidP="00096550">
      <w:pPr>
        <w:widowControl/>
        <w:numPr>
          <w:ilvl w:val="1"/>
          <w:numId w:val="1"/>
        </w:numPr>
        <w:spacing w:line="380" w:lineRule="exact"/>
        <w:ind w:left="72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由桃園方向</w:t>
      </w:r>
      <w:proofErr w:type="gramStart"/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到校者</w:t>
      </w:r>
      <w:proofErr w:type="gramEnd"/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：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 xml:space="preserve"> </w:t>
      </w:r>
    </w:p>
    <w:p w:rsidR="00096550" w:rsidRPr="00555E84" w:rsidRDefault="00555E84" w:rsidP="00096550">
      <w:pPr>
        <w:widowControl/>
        <w:numPr>
          <w:ilvl w:val="2"/>
          <w:numId w:val="1"/>
        </w:numPr>
        <w:spacing w:line="380" w:lineRule="exact"/>
        <w:ind w:left="1440"/>
        <w:rPr>
          <w:rFonts w:eastAsia="標楷體"/>
          <w:color w:val="000000" w:themeColor="text1"/>
          <w:kern w:val="0"/>
          <w:sz w:val="28"/>
          <w:szCs w:val="28"/>
        </w:rPr>
      </w:pPr>
      <w:r w:rsidRPr="00555E84">
        <w:rPr>
          <w:rFonts w:eastAsia="標楷體"/>
          <w:color w:val="000000" w:themeColor="text1"/>
          <w:kern w:val="0"/>
          <w:sz w:val="28"/>
          <w:szCs w:val="28"/>
        </w:rPr>
        <w:t>由省道台一線（縱貫線）經新海大橋，走新海路接漢生西路至文化路口左轉，即可到達。</w:t>
      </w:r>
      <w:r w:rsidR="00096550" w:rsidRPr="00555E84">
        <w:rPr>
          <w:rFonts w:eastAsia="標楷體"/>
          <w:color w:val="000000" w:themeColor="text1"/>
          <w:kern w:val="0"/>
          <w:sz w:val="28"/>
          <w:szCs w:val="28"/>
        </w:rPr>
        <w:t xml:space="preserve"> </w:t>
      </w:r>
    </w:p>
    <w:p w:rsidR="00096550" w:rsidRPr="00555E84" w:rsidRDefault="00555E84" w:rsidP="00096550">
      <w:pPr>
        <w:widowControl/>
        <w:numPr>
          <w:ilvl w:val="2"/>
          <w:numId w:val="1"/>
        </w:numPr>
        <w:spacing w:line="380" w:lineRule="exact"/>
        <w:ind w:left="1440"/>
        <w:rPr>
          <w:rFonts w:eastAsia="標楷體"/>
          <w:color w:val="000000" w:themeColor="text1"/>
          <w:kern w:val="0"/>
          <w:sz w:val="28"/>
          <w:szCs w:val="28"/>
        </w:rPr>
      </w:pPr>
      <w:r w:rsidRPr="00555E84">
        <w:rPr>
          <w:rFonts w:eastAsia="標楷體"/>
          <w:color w:val="000000" w:themeColor="text1"/>
          <w:kern w:val="0"/>
          <w:sz w:val="28"/>
          <w:szCs w:val="28"/>
        </w:rPr>
        <w:t>由省道台一線（縱貫線）經大漢橋，直走民生路至文化路口右轉，即可到達。</w:t>
      </w:r>
    </w:p>
    <w:p w:rsidR="0046012E" w:rsidRDefault="00985B1F" w:rsidP="009033F8">
      <w:pPr>
        <w:ind w:leftChars="-177" w:hangingChars="177" w:hanging="425"/>
        <w:jc w:val="center"/>
      </w:pPr>
      <w:r>
        <w:rPr>
          <w:noProof/>
        </w:rPr>
        <w:lastRenderedPageBreak/>
        <w:drawing>
          <wp:inline distT="0" distB="0" distL="0" distR="0" wp14:anchorId="760EC1BD" wp14:editId="2F2B5C4F">
            <wp:extent cx="5740841" cy="6138734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orPlan@20160310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1716" cy="6139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38C" w:rsidRPr="005A1566" w:rsidRDefault="009F038C" w:rsidP="000462ED">
      <w:pPr>
        <w:spacing w:line="400" w:lineRule="exact"/>
        <w:ind w:leftChars="-105" w:left="-252"/>
        <w:rPr>
          <w:rFonts w:eastAsia="標楷體"/>
          <w:sz w:val="28"/>
          <w:szCs w:val="28"/>
        </w:rPr>
      </w:pPr>
      <w:r w:rsidRPr="005A1566">
        <w:rPr>
          <w:rFonts w:eastAsia="標楷體"/>
          <w:sz w:val="28"/>
          <w:szCs w:val="28"/>
        </w:rPr>
        <w:t>【範例】</w:t>
      </w:r>
    </w:p>
    <w:p w:rsidR="009F038C" w:rsidRPr="005A1566" w:rsidRDefault="00065737" w:rsidP="000462ED">
      <w:pPr>
        <w:spacing w:beforeLines="50" w:before="180" w:line="400" w:lineRule="exact"/>
        <w:ind w:leftChars="-105" w:left="-252"/>
        <w:rPr>
          <w:sz w:val="28"/>
          <w:szCs w:val="28"/>
        </w:rPr>
      </w:pPr>
      <w:r w:rsidRPr="005A1566">
        <w:rPr>
          <w:rFonts w:eastAsia="標楷體"/>
          <w:sz w:val="28"/>
          <w:szCs w:val="28"/>
        </w:rPr>
        <w:t>【</w:t>
      </w:r>
      <w:r w:rsidR="009F038C" w:rsidRPr="005A1566">
        <w:rPr>
          <w:rFonts w:eastAsia="標楷體"/>
          <w:sz w:val="28"/>
          <w:szCs w:val="28"/>
        </w:rPr>
        <w:t>資訊管理系</w:t>
      </w:r>
      <w:r w:rsidRPr="005A1566">
        <w:rPr>
          <w:rFonts w:eastAsia="標楷體"/>
          <w:sz w:val="28"/>
          <w:szCs w:val="28"/>
        </w:rPr>
        <w:t>】</w:t>
      </w:r>
      <w:r w:rsidR="00A93017">
        <w:rPr>
          <w:rFonts w:eastAsia="標楷體" w:hint="eastAsia"/>
          <w:sz w:val="28"/>
          <w:szCs w:val="28"/>
        </w:rPr>
        <w:t>「面試、術科實作」</w:t>
      </w:r>
      <w:r w:rsidR="009F038C" w:rsidRPr="005A1566">
        <w:rPr>
          <w:rFonts w:eastAsia="標楷體"/>
          <w:sz w:val="28"/>
          <w:szCs w:val="28"/>
        </w:rPr>
        <w:t>報到地點：</w:t>
      </w:r>
      <w:r w:rsidR="00BE3F85" w:rsidRPr="005A1566">
        <w:rPr>
          <w:rFonts w:eastAsia="標楷體"/>
          <w:sz w:val="28"/>
          <w:szCs w:val="28"/>
        </w:rPr>
        <w:t>【</w:t>
      </w:r>
      <w:r w:rsidR="00BE3F85">
        <w:rPr>
          <w:rFonts w:eastAsia="標楷體" w:hint="eastAsia"/>
          <w:sz w:val="28"/>
          <w:szCs w:val="28"/>
        </w:rPr>
        <w:t>人文大樓</w:t>
      </w:r>
      <w:r w:rsidR="00BE3F85" w:rsidRPr="005A1566">
        <w:rPr>
          <w:rFonts w:eastAsia="標楷體"/>
          <w:sz w:val="28"/>
          <w:szCs w:val="28"/>
        </w:rPr>
        <w:t>】</w:t>
      </w:r>
      <w:r w:rsidR="00BE3F85" w:rsidRPr="005A1566">
        <w:rPr>
          <w:rFonts w:eastAsia="標楷體"/>
          <w:sz w:val="28"/>
          <w:szCs w:val="28"/>
        </w:rPr>
        <w:t>5</w:t>
      </w:r>
      <w:r w:rsidR="00BE3F85" w:rsidRPr="005A1566">
        <w:rPr>
          <w:rFonts w:eastAsia="標楷體"/>
          <w:sz w:val="28"/>
          <w:szCs w:val="28"/>
        </w:rPr>
        <w:t>樓</w:t>
      </w:r>
      <w:r w:rsidR="00BE3F85">
        <w:rPr>
          <w:rFonts w:eastAsia="標楷體" w:hint="eastAsia"/>
          <w:sz w:val="28"/>
          <w:szCs w:val="28"/>
        </w:rPr>
        <w:t>K51</w:t>
      </w:r>
      <w:r w:rsidR="00BE3F85">
        <w:rPr>
          <w:rFonts w:eastAsia="標楷體" w:hint="eastAsia"/>
          <w:sz w:val="28"/>
          <w:szCs w:val="28"/>
        </w:rPr>
        <w:t>教</w:t>
      </w:r>
      <w:r w:rsidR="00BE3F85" w:rsidRPr="005A1566">
        <w:rPr>
          <w:rFonts w:eastAsia="標楷體"/>
          <w:sz w:val="28"/>
          <w:szCs w:val="28"/>
        </w:rPr>
        <w:t>室</w:t>
      </w:r>
    </w:p>
    <w:p w:rsidR="00A11885" w:rsidRPr="005A1566" w:rsidRDefault="00605949" w:rsidP="00BE3F85">
      <w:pPr>
        <w:spacing w:beforeLines="50" w:before="180" w:line="400" w:lineRule="exact"/>
        <w:ind w:leftChars="-105" w:left="4250" w:hangingChars="1608" w:hanging="4502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「面試、術科實作」</w:t>
      </w:r>
      <w:r w:rsidR="00A11885" w:rsidRPr="005A1566">
        <w:rPr>
          <w:rFonts w:eastAsia="標楷體"/>
          <w:sz w:val="28"/>
          <w:szCs w:val="28"/>
        </w:rPr>
        <w:t>報到地點路線：</w:t>
      </w:r>
      <w:r w:rsidR="00BE3F85" w:rsidRPr="00094B9B">
        <w:rPr>
          <w:rFonts w:ascii="標楷體" w:eastAsia="標楷體" w:hAnsi="標楷體" w:hint="eastAsia"/>
          <w:sz w:val="28"/>
          <w:szCs w:val="28"/>
        </w:rPr>
        <w:t>從校門口進來→直走→經過排球場→直走經過操場→【人文大樓】</w:t>
      </w:r>
      <w:r w:rsidR="00BE3F85" w:rsidRPr="00094B9B">
        <w:rPr>
          <w:rFonts w:eastAsia="標楷體"/>
          <w:sz w:val="28"/>
          <w:szCs w:val="28"/>
        </w:rPr>
        <w:t>5</w:t>
      </w:r>
      <w:r w:rsidR="00BE3F85" w:rsidRPr="00094B9B">
        <w:rPr>
          <w:rFonts w:eastAsia="標楷體"/>
          <w:sz w:val="28"/>
          <w:szCs w:val="28"/>
        </w:rPr>
        <w:t>樓</w:t>
      </w:r>
      <w:r w:rsidR="00BE3F85" w:rsidRPr="00094B9B">
        <w:rPr>
          <w:rFonts w:eastAsia="標楷體"/>
          <w:sz w:val="28"/>
          <w:szCs w:val="28"/>
        </w:rPr>
        <w:t>K51</w:t>
      </w:r>
      <w:r w:rsidR="00BE3F85" w:rsidRPr="00094B9B">
        <w:rPr>
          <w:rFonts w:eastAsia="標楷體"/>
          <w:sz w:val="28"/>
          <w:szCs w:val="28"/>
        </w:rPr>
        <w:t>教室</w:t>
      </w:r>
    </w:p>
    <w:p w:rsidR="00860DAB" w:rsidRPr="00860DAB" w:rsidRDefault="00860DAB" w:rsidP="00860DAB">
      <w:pPr>
        <w:ind w:leftChars="-105" w:left="-36" w:hangingChars="90" w:hanging="216"/>
      </w:pPr>
      <w:bookmarkStart w:id="0" w:name="_GoBack"/>
      <w:bookmarkEnd w:id="0"/>
    </w:p>
    <w:sectPr w:rsidR="00860DAB" w:rsidRPr="00860DAB" w:rsidSect="00065737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FEF" w:rsidRDefault="00EC2FEF" w:rsidP="00593BC0">
      <w:r>
        <w:separator/>
      </w:r>
    </w:p>
  </w:endnote>
  <w:endnote w:type="continuationSeparator" w:id="0">
    <w:p w:rsidR="00EC2FEF" w:rsidRDefault="00EC2FEF" w:rsidP="00593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FEF" w:rsidRDefault="00EC2FEF" w:rsidP="00593BC0">
      <w:r>
        <w:separator/>
      </w:r>
    </w:p>
  </w:footnote>
  <w:footnote w:type="continuationSeparator" w:id="0">
    <w:p w:rsidR="00EC2FEF" w:rsidRDefault="00EC2FEF" w:rsidP="00593B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A2B24"/>
    <w:multiLevelType w:val="multilevel"/>
    <w:tmpl w:val="97564F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056133"/>
    <w:multiLevelType w:val="multilevel"/>
    <w:tmpl w:val="DA9AD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307169"/>
    <w:multiLevelType w:val="multilevel"/>
    <w:tmpl w:val="117299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A571F6"/>
    <w:multiLevelType w:val="multilevel"/>
    <w:tmpl w:val="97D41D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3F8"/>
    <w:rsid w:val="0000735D"/>
    <w:rsid w:val="000462ED"/>
    <w:rsid w:val="00061319"/>
    <w:rsid w:val="00065737"/>
    <w:rsid w:val="00096550"/>
    <w:rsid w:val="000E3E26"/>
    <w:rsid w:val="00144B15"/>
    <w:rsid w:val="001B5D1D"/>
    <w:rsid w:val="001E3A3E"/>
    <w:rsid w:val="002473BB"/>
    <w:rsid w:val="0025562A"/>
    <w:rsid w:val="0036208B"/>
    <w:rsid w:val="004325D8"/>
    <w:rsid w:val="0046012E"/>
    <w:rsid w:val="004D3E7F"/>
    <w:rsid w:val="0053266C"/>
    <w:rsid w:val="00545212"/>
    <w:rsid w:val="00555E84"/>
    <w:rsid w:val="00593BC0"/>
    <w:rsid w:val="005A1566"/>
    <w:rsid w:val="00605949"/>
    <w:rsid w:val="0064580C"/>
    <w:rsid w:val="006524DB"/>
    <w:rsid w:val="00653966"/>
    <w:rsid w:val="006A7E1A"/>
    <w:rsid w:val="007B7264"/>
    <w:rsid w:val="00805F5B"/>
    <w:rsid w:val="00845DF9"/>
    <w:rsid w:val="00860DAB"/>
    <w:rsid w:val="009033F8"/>
    <w:rsid w:val="00937525"/>
    <w:rsid w:val="00985B1F"/>
    <w:rsid w:val="009E4E88"/>
    <w:rsid w:val="009F038C"/>
    <w:rsid w:val="00A11885"/>
    <w:rsid w:val="00A17CE8"/>
    <w:rsid w:val="00A93017"/>
    <w:rsid w:val="00AB4891"/>
    <w:rsid w:val="00AC1631"/>
    <w:rsid w:val="00B065B1"/>
    <w:rsid w:val="00BE3F85"/>
    <w:rsid w:val="00C94FD3"/>
    <w:rsid w:val="00D14B5A"/>
    <w:rsid w:val="00D24F0D"/>
    <w:rsid w:val="00DE3CE2"/>
    <w:rsid w:val="00E91C50"/>
    <w:rsid w:val="00EA2B0B"/>
    <w:rsid w:val="00EC2FEF"/>
    <w:rsid w:val="00EE3915"/>
    <w:rsid w:val="00F3472E"/>
    <w:rsid w:val="00FA677E"/>
    <w:rsid w:val="00FD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3F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3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033F8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096550"/>
    <w:rPr>
      <w:strike w:val="0"/>
      <w:dstrike w:val="0"/>
      <w:color w:val="555555"/>
      <w:u w:val="none"/>
      <w:effect w:val="none"/>
    </w:rPr>
  </w:style>
  <w:style w:type="paragraph" w:styleId="Web">
    <w:name w:val="Normal (Web)"/>
    <w:basedOn w:val="a"/>
    <w:uiPriority w:val="99"/>
    <w:semiHidden/>
    <w:unhideWhenUsed/>
    <w:rsid w:val="00096550"/>
    <w:pPr>
      <w:widowControl/>
    </w:pPr>
    <w:rPr>
      <w:rFonts w:ascii="新細明體" w:hAnsi="新細明體" w:cs="新細明體"/>
      <w:kern w:val="0"/>
    </w:rPr>
  </w:style>
  <w:style w:type="paragraph" w:styleId="a6">
    <w:name w:val="header"/>
    <w:basedOn w:val="a"/>
    <w:link w:val="a7"/>
    <w:uiPriority w:val="99"/>
    <w:unhideWhenUsed/>
    <w:rsid w:val="00593B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93BC0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93B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93BC0"/>
    <w:rPr>
      <w:rFonts w:ascii="Times New Roman" w:eastAsia="新細明體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A11885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3F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3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033F8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096550"/>
    <w:rPr>
      <w:strike w:val="0"/>
      <w:dstrike w:val="0"/>
      <w:color w:val="555555"/>
      <w:u w:val="none"/>
      <w:effect w:val="none"/>
    </w:rPr>
  </w:style>
  <w:style w:type="paragraph" w:styleId="Web">
    <w:name w:val="Normal (Web)"/>
    <w:basedOn w:val="a"/>
    <w:uiPriority w:val="99"/>
    <w:semiHidden/>
    <w:unhideWhenUsed/>
    <w:rsid w:val="00096550"/>
    <w:pPr>
      <w:widowControl/>
    </w:pPr>
    <w:rPr>
      <w:rFonts w:ascii="新細明體" w:hAnsi="新細明體" w:cs="新細明體"/>
      <w:kern w:val="0"/>
    </w:rPr>
  </w:style>
  <w:style w:type="paragraph" w:styleId="a6">
    <w:name w:val="header"/>
    <w:basedOn w:val="a"/>
    <w:link w:val="a7"/>
    <w:uiPriority w:val="99"/>
    <w:unhideWhenUsed/>
    <w:rsid w:val="00593B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93BC0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93B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93BC0"/>
    <w:rPr>
      <w:rFonts w:ascii="Times New Roman" w:eastAsia="新細明體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A1188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4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7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65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92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62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0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983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735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9833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010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97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72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506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4311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03603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40154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5136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62773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2013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5215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7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e-bus.tpc.gov.tw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aipeibus.taipei.gov.tw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154</Words>
  <Characters>879</Characters>
  <Application>Microsoft Office Word</Application>
  <DocSecurity>0</DocSecurity>
  <Lines>7</Lines>
  <Paragraphs>2</Paragraphs>
  <ScaleCrop>false</ScaleCrop>
  <Company>User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2018-06-14T06:19:00Z</dcterms:created>
  <dcterms:modified xsi:type="dcterms:W3CDTF">2018-06-14T06:19:00Z</dcterms:modified>
</cp:coreProperties>
</file>